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4969" w:rsidRPr="006D48FE" w:rsidRDefault="00CD4969">
      <w:r w:rsidRPr="006D48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7620</wp:posOffset>
                </wp:positionV>
                <wp:extent cx="3013710" cy="5638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B72" w:rsidRDefault="00CD4969" w:rsidP="00CD49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49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Facility Use Request </w:t>
                            </w:r>
                          </w:p>
                          <w:p w:rsidR="00CD4969" w:rsidRPr="00CD4969" w:rsidRDefault="00CD4969" w:rsidP="00CD49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4969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7510 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6pt;margin-top:.6pt;width:237.3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RJlAIAALIFAAAOAAAAZHJzL2Uyb0RvYy54bWysVFFPGzEMfp+0/xDlfVxLgb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" fillcolor="white [3201]" strokeweight=".5pt">
                <v:textbox>
                  <w:txbxContent>
                    <w:p w:rsidR="00C45B72" w:rsidRDefault="00CD4969" w:rsidP="00CD49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4969">
                        <w:rPr>
                          <w:b/>
                          <w:sz w:val="32"/>
                          <w:szCs w:val="32"/>
                        </w:rPr>
                        <w:t xml:space="preserve">Facility Use Request </w:t>
                      </w:r>
                    </w:p>
                    <w:p w:rsidR="00CD4969" w:rsidRPr="00CD4969" w:rsidRDefault="00CD4969" w:rsidP="00CD49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4969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7510 F1</w:t>
                      </w:r>
                    </w:p>
                  </w:txbxContent>
                </v:textbox>
              </v:shape>
            </w:pict>
          </mc:Fallback>
        </mc:AlternateContent>
      </w:r>
      <w:r w:rsidR="00A26700">
        <w:rPr>
          <w:noProof/>
        </w:rPr>
        <w:drawing>
          <wp:inline distT="0" distB="0" distL="0" distR="0">
            <wp:extent cx="1682496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eresa_logo_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EA" w:rsidRDefault="00F21AEA" w:rsidP="00B92FEE">
      <w:pPr>
        <w:rPr>
          <w:snapToGrid w:val="0"/>
          <w:sz w:val="20"/>
          <w:szCs w:val="20"/>
        </w:rPr>
      </w:pPr>
    </w:p>
    <w:p w:rsidR="00827873" w:rsidRPr="00827873" w:rsidRDefault="00827873" w:rsidP="00B92FEE">
      <w:pPr>
        <w:rPr>
          <w:snapToGrid w:val="0"/>
          <w:sz w:val="20"/>
          <w:szCs w:val="20"/>
        </w:rPr>
      </w:pPr>
      <w:r w:rsidRPr="00B92FEE">
        <w:rPr>
          <w:snapToGrid w:val="0"/>
          <w:sz w:val="20"/>
          <w:szCs w:val="20"/>
        </w:rPr>
        <w:t xml:space="preserve">The Board of Education believes that District facilities should </w:t>
      </w:r>
      <w:r w:rsidR="00B92FEE">
        <w:rPr>
          <w:snapToGrid w:val="0"/>
          <w:sz w:val="20"/>
          <w:szCs w:val="20"/>
        </w:rPr>
        <w:t xml:space="preserve">first </w:t>
      </w:r>
      <w:r w:rsidRPr="00B92FEE">
        <w:rPr>
          <w:snapToGrid w:val="0"/>
          <w:sz w:val="20"/>
          <w:szCs w:val="20"/>
        </w:rPr>
        <w:t xml:space="preserve">be made available </w:t>
      </w:r>
      <w:r w:rsidR="00B92FEE">
        <w:rPr>
          <w:snapToGrid w:val="0"/>
          <w:sz w:val="20"/>
          <w:szCs w:val="20"/>
        </w:rPr>
        <w:t>to g</w:t>
      </w:r>
      <w:r w:rsidR="00B92FEE" w:rsidRPr="00B92FEE">
        <w:rPr>
          <w:rFonts w:eastAsia="Calibri" w:cs="Times New Roman"/>
          <w:bCs/>
          <w:spacing w:val="-1"/>
        </w:rPr>
        <w:t>roups that are directly related to the District’s programs</w:t>
      </w:r>
      <w:r w:rsidR="00B92FEE">
        <w:rPr>
          <w:rFonts w:eastAsia="Calibri" w:cs="Times New Roman"/>
          <w:bCs/>
          <w:spacing w:val="-1"/>
        </w:rPr>
        <w:t xml:space="preserve"> and/or employee associations, then for </w:t>
      </w:r>
      <w:r w:rsidR="00B92FEE">
        <w:rPr>
          <w:snapToGrid w:val="0"/>
          <w:sz w:val="20"/>
          <w:szCs w:val="20"/>
        </w:rPr>
        <w:t xml:space="preserve">community purposes which are scheduled outside the normally scheduled school day, as to </w:t>
      </w:r>
      <w:r w:rsidRPr="00827873">
        <w:rPr>
          <w:snapToGrid w:val="0"/>
          <w:sz w:val="20"/>
          <w:szCs w:val="20"/>
        </w:rPr>
        <w:t xml:space="preserve">not interfere </w:t>
      </w:r>
      <w:r w:rsidR="00DC3908">
        <w:rPr>
          <w:snapToGrid w:val="0"/>
          <w:sz w:val="20"/>
          <w:szCs w:val="20"/>
        </w:rPr>
        <w:t>with educational program</w:t>
      </w:r>
      <w:r w:rsidR="00B92FEE">
        <w:rPr>
          <w:snapToGrid w:val="0"/>
          <w:sz w:val="20"/>
          <w:szCs w:val="20"/>
        </w:rPr>
        <w:t>s</w:t>
      </w:r>
      <w:r w:rsidR="00DC3908">
        <w:rPr>
          <w:snapToGrid w:val="0"/>
          <w:sz w:val="20"/>
          <w:szCs w:val="20"/>
        </w:rPr>
        <w:t xml:space="preserve">. </w:t>
      </w:r>
    </w:p>
    <w:p w:rsidR="00827873" w:rsidRPr="00C45B72" w:rsidRDefault="00827873" w:rsidP="00CD4969">
      <w:pPr>
        <w:rPr>
          <w:rFonts w:cs="Times New Roman"/>
          <w:b/>
          <w:sz w:val="16"/>
          <w:szCs w:val="20"/>
        </w:rPr>
      </w:pPr>
    </w:p>
    <w:tbl>
      <w:tblPr>
        <w:tblW w:w="1004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476"/>
      </w:tblGrid>
      <w:tr w:rsidR="00CD4969" w:rsidRPr="006D48FE" w:rsidTr="00C45B72">
        <w:trPr>
          <w:trHeight w:hRule="exact" w:val="297"/>
        </w:trPr>
        <w:tc>
          <w:tcPr>
            <w:tcW w:w="10044" w:type="dxa"/>
            <w:gridSpan w:val="2"/>
            <w:tcBorders>
              <w:bottom w:val="single" w:sz="4" w:space="0" w:color="auto"/>
            </w:tcBorders>
          </w:tcPr>
          <w:p w:rsidR="00CD4969" w:rsidRPr="006D48FE" w:rsidRDefault="00827873" w:rsidP="00C45B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</w:rPr>
              <w:t>APPLICANT</w:t>
            </w:r>
            <w:r w:rsidR="00CD4969" w:rsidRPr="006D48FE">
              <w:rPr>
                <w:rFonts w:cs="Times New Roman"/>
                <w:b/>
              </w:rPr>
              <w:t xml:space="preserve"> </w:t>
            </w:r>
            <w:r w:rsidR="00CD4969" w:rsidRPr="006D48FE">
              <w:rPr>
                <w:rFonts w:cs="Times New Roman"/>
                <w:b/>
                <w:spacing w:val="-1"/>
              </w:rPr>
              <w:t>INFORMATION</w:t>
            </w:r>
            <w:r w:rsidR="00C36DFB">
              <w:rPr>
                <w:rFonts w:cs="Times New Roman"/>
                <w:b/>
                <w:spacing w:val="-1"/>
              </w:rPr>
              <w:t xml:space="preserve"> </w:t>
            </w:r>
            <w:r w:rsidR="00C36DFB" w:rsidRPr="00C36DFB">
              <w:rPr>
                <w:rFonts w:cs="Times New Roman"/>
                <w:i/>
                <w:spacing w:val="-1"/>
              </w:rPr>
              <w:t>(Please Print)</w:t>
            </w:r>
          </w:p>
        </w:tc>
      </w:tr>
      <w:tr w:rsidR="00CD4969" w:rsidRPr="006D48FE" w:rsidTr="00F857B0">
        <w:trPr>
          <w:trHeight w:hRule="exact" w:val="82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8" w:rsidRDefault="00CD4969" w:rsidP="00D66EC8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Event</w:t>
            </w:r>
            <w:r w:rsidRPr="006D48FE">
              <w:rPr>
                <w:rFonts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Supervisor:</w:t>
            </w:r>
          </w:p>
          <w:p w:rsidR="00CD4969" w:rsidRPr="00D66EC8" w:rsidRDefault="00D66EC8" w:rsidP="00D66EC8">
            <w:pPr>
              <w:pStyle w:val="TableParagraph"/>
              <w:ind w:left="102"/>
              <w:rPr>
                <w:rFonts w:eastAsia="Calibri" w:cs="Times New Roman"/>
                <w:i/>
                <w:sz w:val="20"/>
                <w:szCs w:val="20"/>
              </w:rPr>
            </w:pPr>
            <w:r w:rsidRPr="00D66EC8">
              <w:rPr>
                <w:rFonts w:cs="Times New Roman"/>
                <w:i/>
                <w:spacing w:val="-1"/>
                <w:sz w:val="18"/>
                <w:szCs w:val="20"/>
              </w:rPr>
              <w:t>(Must be on site for the entire event)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  <w:p w:rsidR="00F857B0" w:rsidRDefault="00F857B0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  <w:p w:rsidR="00CD4969" w:rsidRPr="006D48FE" w:rsidRDefault="00CD4969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3908" w:rsidRPr="006D48FE" w:rsidTr="00F857B0">
        <w:trPr>
          <w:trHeight w:hRule="exact" w:val="34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Pr="006D48FE" w:rsidRDefault="00DC3908" w:rsidP="00094D80">
            <w:pPr>
              <w:pStyle w:val="TableParagraph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Organization 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Name</w:t>
            </w:r>
            <w:r w:rsidRPr="006D48FE">
              <w:rPr>
                <w:rFonts w:cs="Times New Roman"/>
                <w:b/>
                <w:spacing w:val="-6"/>
                <w:sz w:val="20"/>
                <w:szCs w:val="20"/>
              </w:rPr>
              <w:t>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Pr="006D48FE" w:rsidRDefault="00DC3908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CD4969" w:rsidRPr="006D48FE" w:rsidTr="00F857B0">
        <w:trPr>
          <w:trHeight w:hRule="exact" w:val="34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094D80">
            <w:pPr>
              <w:pStyle w:val="TableParagraph"/>
              <w:ind w:left="102"/>
              <w:rPr>
                <w:rFonts w:eastAsia="Calibri" w:cs="Times New Roman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Phone</w:t>
            </w:r>
            <w:r w:rsidRPr="006D48FE">
              <w:rPr>
                <w:rFonts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CD4969" w:rsidRPr="006D48FE" w:rsidTr="00F857B0">
        <w:trPr>
          <w:trHeight w:hRule="exact" w:val="35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094D80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sz w:val="20"/>
                <w:szCs w:val="20"/>
              </w:rPr>
            </w:pPr>
            <w:r w:rsidRPr="006D48FE">
              <w:rPr>
                <w:rFonts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CD4969" w:rsidRPr="006D48FE" w:rsidTr="00F857B0">
        <w:trPr>
          <w:trHeight w:hRule="exact" w:val="35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DC3908" w:rsidRDefault="00DC3908" w:rsidP="00094D80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/>
                <w:sz w:val="20"/>
                <w:szCs w:val="20"/>
              </w:rPr>
            </w:pPr>
            <w:r w:rsidRPr="00DC3908">
              <w:rPr>
                <w:rFonts w:eastAsia="Calibri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DC3908" w:rsidRPr="006D48FE" w:rsidTr="00C45B72">
        <w:trPr>
          <w:trHeight w:hRule="exact" w:val="37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C45B7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Contact Person </w:t>
            </w:r>
            <w:r w:rsidR="00C45B72">
              <w:rPr>
                <w:rFonts w:cs="Times New Roman"/>
                <w:i/>
                <w:spacing w:val="-1"/>
                <w:sz w:val="20"/>
                <w:szCs w:val="20"/>
              </w:rPr>
              <w:t>(if different</w:t>
            </w:r>
            <w:r w:rsidRPr="00DC3908">
              <w:rPr>
                <w:rFonts w:cs="Times New Roman"/>
                <w:i/>
                <w:spacing w:val="-1"/>
                <w:sz w:val="20"/>
                <w:szCs w:val="20"/>
              </w:rPr>
              <w:t>)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Pr="006D48FE" w:rsidRDefault="00DC3908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</w:tbl>
    <w:p w:rsidR="00CD4969" w:rsidRPr="006D48FE" w:rsidRDefault="00CD4969">
      <w:pPr>
        <w:rPr>
          <w:sz w:val="16"/>
          <w:szCs w:val="16"/>
        </w:rPr>
      </w:pPr>
    </w:p>
    <w:tbl>
      <w:tblPr>
        <w:tblW w:w="1112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2700"/>
        <w:gridCol w:w="3330"/>
        <w:gridCol w:w="2520"/>
      </w:tblGrid>
      <w:tr w:rsidR="00B92FEE" w:rsidRPr="006D48FE" w:rsidTr="005D2FF6">
        <w:trPr>
          <w:trHeight w:hRule="exact" w:val="39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b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</w:rPr>
              <w:t>EVENT INFORMATION</w:t>
            </w:r>
          </w:p>
        </w:tc>
        <w:tc>
          <w:tcPr>
            <w:tcW w:w="2520" w:type="dxa"/>
          </w:tcPr>
          <w:p w:rsidR="00B92FEE" w:rsidRPr="006D48FE" w:rsidRDefault="00B92FEE" w:rsidP="00094D80">
            <w:pPr>
              <w:rPr>
                <w:rFonts w:cs="Times New Roman"/>
                <w:b/>
                <w:spacing w:val="-1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Title: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C45B7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 xml:space="preserve">Event </w:t>
            </w:r>
            <w:r w:rsidR="00C45B72">
              <w:rPr>
                <w:rFonts w:cs="Times New Roman"/>
                <w:b/>
                <w:spacing w:val="-1"/>
                <w:sz w:val="20"/>
                <w:szCs w:val="20"/>
              </w:rPr>
              <w:t>Audience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Date: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Time: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8133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Default="00B92FEE" w:rsidP="008133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6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Setup Time: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8133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Default="00B92FEE" w:rsidP="008133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# of</w:t>
            </w:r>
            <w:r w:rsidRPr="006D48FE">
              <w:rPr>
                <w:rFonts w:cs="Times New Roman"/>
                <w:b/>
                <w:spacing w:val="-5"/>
                <w:sz w:val="20"/>
                <w:szCs w:val="20"/>
              </w:rPr>
              <w:t xml:space="preserve"> Participants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F143C" w:rsidRPr="006D48FE" w:rsidTr="00D66EC8">
        <w:trPr>
          <w:trHeight w:hRule="exact" w:val="298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F143C" w:rsidRDefault="002F143C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C" w:rsidRDefault="002F143C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143C" w:rsidRPr="002F143C" w:rsidRDefault="002F143C" w:rsidP="005D2FF6">
            <w:pPr>
              <w:pStyle w:val="TableParagraph"/>
              <w:tabs>
                <w:tab w:val="left" w:pos="2365"/>
                <w:tab w:val="left" w:pos="4114"/>
              </w:tabs>
              <w:jc w:val="center"/>
              <w:rPr>
                <w:rFonts w:eastAsia="Wingdings" w:cs="Times New Roman"/>
                <w:b/>
                <w:sz w:val="20"/>
                <w:szCs w:val="20"/>
              </w:rPr>
            </w:pPr>
            <w:r w:rsidRPr="005D2FF6">
              <w:rPr>
                <w:rFonts w:eastAsia="Wingdings" w:cs="Times New Roman"/>
                <w:b/>
                <w:i/>
                <w:sz w:val="16"/>
                <w:szCs w:val="20"/>
              </w:rPr>
              <w:t>Office Use Only</w:t>
            </w:r>
            <w:r w:rsidR="005D2FF6">
              <w:rPr>
                <w:rFonts w:eastAsia="Wingdings" w:cs="Times New Roman"/>
                <w:b/>
                <w:i/>
                <w:sz w:val="16"/>
                <w:szCs w:val="20"/>
              </w:rPr>
              <w:t xml:space="preserve"> </w:t>
            </w:r>
            <w:r w:rsidRPr="005D2FF6">
              <w:rPr>
                <w:rFonts w:eastAsia="Wingdings" w:cs="Times New Roman"/>
                <w:b/>
                <w:sz w:val="16"/>
                <w:szCs w:val="20"/>
              </w:rPr>
              <w:t>Approximate Fee</w:t>
            </w:r>
          </w:p>
        </w:tc>
      </w:tr>
      <w:tr w:rsidR="00B92FEE" w:rsidRPr="006D48FE" w:rsidTr="00D66EC8">
        <w:trPr>
          <w:trHeight w:hRule="exact" w:val="90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i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Setup</w:t>
            </w:r>
            <w:r w:rsidR="006062C2">
              <w:rPr>
                <w:rFonts w:cs="Times New Roman"/>
                <w:b/>
                <w:spacing w:val="-1"/>
                <w:sz w:val="20"/>
                <w:szCs w:val="20"/>
              </w:rPr>
              <w:t>/Cleanup</w:t>
            </w: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: </w:t>
            </w:r>
          </w:p>
          <w:p w:rsidR="002F143C" w:rsidRDefault="002F143C" w:rsidP="002F143C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Cs/>
                <w:spacing w:val="-1"/>
              </w:rPr>
            </w:pPr>
            <w:r>
              <w:rPr>
                <w:rFonts w:eastAsia="Calibri" w:cs="Times New Roman"/>
                <w:bCs/>
                <w:spacing w:val="-1"/>
              </w:rPr>
              <w:t xml:space="preserve">FEE: </w:t>
            </w:r>
            <w:r w:rsidRPr="006D48FE">
              <w:rPr>
                <w:rFonts w:eastAsia="Calibri" w:cs="Times New Roman"/>
                <w:bCs/>
                <w:spacing w:val="-1"/>
              </w:rPr>
              <w:t xml:space="preserve">$25 per hr. </w:t>
            </w:r>
          </w:p>
          <w:p w:rsidR="002F143C" w:rsidRPr="00D66EC8" w:rsidRDefault="002F143C" w:rsidP="002F143C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i/>
                <w:spacing w:val="-1"/>
                <w:sz w:val="20"/>
                <w:szCs w:val="20"/>
              </w:rPr>
            </w:pPr>
            <w:r w:rsidRPr="00D66EC8">
              <w:rPr>
                <w:rFonts w:eastAsia="Calibri" w:cs="Times New Roman"/>
                <w:bCs/>
                <w:i/>
                <w:spacing w:val="-1"/>
                <w:sz w:val="20"/>
              </w:rPr>
              <w:t>(Min of $50 /Max $200)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8" w:rsidRPr="00D66EC8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Groups of 4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Groups of 8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Classroom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Large U Shape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</w:t>
            </w:r>
          </w:p>
          <w:p w:rsidR="005D2FF6" w:rsidRPr="00D66EC8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Chairs Only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="005D2FF6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5D2FF6" w:rsidRPr="00D66EC8">
              <w:rPr>
                <w:rFonts w:eastAsia="Wingdings" w:cs="Times New Roman"/>
                <w:sz w:val="20"/>
                <w:szCs w:val="20"/>
              </w:rPr>
              <w:t xml:space="preserve"> Will setup on own with available tables and chairs</w:t>
            </w:r>
          </w:p>
          <w:p w:rsidR="00B92FEE" w:rsidRPr="00D66EC8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______Food Tables  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Registration Table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Quad Walls   </w:t>
            </w:r>
          </w:p>
          <w:p w:rsidR="00B92FEE" w:rsidRPr="00D66EC8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2FEE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</w:tr>
      <w:tr w:rsidR="00C45B72" w:rsidRPr="006D48FE" w:rsidTr="00A26700">
        <w:trPr>
          <w:trHeight w:hRule="exact" w:val="1792"/>
        </w:trPr>
        <w:tc>
          <w:tcPr>
            <w:tcW w:w="25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5B72" w:rsidRDefault="00C45B72" w:rsidP="0081333B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Room Use/Security Fee:</w:t>
            </w:r>
          </w:p>
          <w:p w:rsidR="00C45B72" w:rsidRDefault="00C45B72" w:rsidP="00C45B72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Cs/>
                <w:spacing w:val="-1"/>
              </w:rPr>
            </w:pPr>
            <w:r>
              <w:rPr>
                <w:rFonts w:eastAsia="Calibri" w:cs="Times New Roman"/>
                <w:bCs/>
                <w:spacing w:val="-1"/>
              </w:rPr>
              <w:t xml:space="preserve">FEE: </w:t>
            </w:r>
            <w:r w:rsidRPr="006D48FE">
              <w:rPr>
                <w:rFonts w:eastAsia="Calibri" w:cs="Times New Roman"/>
                <w:bCs/>
                <w:spacing w:val="-1"/>
              </w:rPr>
              <w:t xml:space="preserve">$25 per hr. </w:t>
            </w:r>
          </w:p>
          <w:p w:rsidR="00C45B72" w:rsidRPr="00D66EC8" w:rsidRDefault="00C45B72" w:rsidP="00C45B7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i/>
                <w:spacing w:val="-1"/>
                <w:sz w:val="20"/>
                <w:szCs w:val="20"/>
              </w:rPr>
            </w:pPr>
            <w:r w:rsidRPr="00D66EC8">
              <w:rPr>
                <w:rFonts w:eastAsia="Calibri" w:cs="Times New Roman"/>
                <w:bCs/>
                <w:i/>
                <w:spacing w:val="-1"/>
                <w:sz w:val="20"/>
              </w:rPr>
              <w:t>(Min of $50 /Max $200)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6700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sz w:val="20"/>
                <w:szCs w:val="20"/>
              </w:rPr>
              <w:t xml:space="preserve">Boardroom (30 capacity) </w:t>
            </w:r>
          </w:p>
          <w:p w:rsidR="00B8477B" w:rsidRPr="00D66EC8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sz w:val="20"/>
                <w:szCs w:val="20"/>
              </w:rPr>
              <w:t>Oneida (12 capacity)</w:t>
            </w:r>
          </w:p>
          <w:p w:rsidR="00D66EC8" w:rsidRPr="00D66EC8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sz w:val="20"/>
                <w:szCs w:val="20"/>
              </w:rPr>
              <w:t>Quad (4 rooms – 100 capacity)</w:t>
            </w:r>
          </w:p>
          <w:p w:rsidR="00A26700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Pr="00A26700">
              <w:rPr>
                <w:rFonts w:eastAsia="Wingdings" w:cs="Times New Roman"/>
                <w:sz w:val="24"/>
                <w:szCs w:val="20"/>
              </w:rPr>
              <w:t>½</w:t>
            </w:r>
            <w:r>
              <w:rPr>
                <w:rFonts w:eastAsia="Wingdings" w:cs="Times New Roman"/>
                <w:sz w:val="20"/>
                <w:szCs w:val="20"/>
              </w:rPr>
              <w:t xml:space="preserve"> the Quad </w:t>
            </w:r>
            <w:r>
              <w:rPr>
                <w:sz w:val="20"/>
                <w:szCs w:val="20"/>
              </w:rPr>
              <w:t>(2 rooms – 50 capacity)</w:t>
            </w:r>
          </w:p>
          <w:p w:rsidR="00D66EC8" w:rsidRPr="00D66EC8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Pr="00A26700">
              <w:rPr>
                <w:sz w:val="24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of the Quad (1 room – 25-30 capacity)</w:t>
            </w:r>
            <w:r w:rsidR="00D66EC8" w:rsidRPr="00D66EC8">
              <w:rPr>
                <w:sz w:val="20"/>
                <w:szCs w:val="20"/>
              </w:rPr>
              <w:t xml:space="preserve">  </w:t>
            </w:r>
          </w:p>
          <w:p w:rsidR="00D66EC8" w:rsidRPr="00A26700" w:rsidRDefault="00A26700" w:rsidP="00A26700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A26700">
              <w:rPr>
                <w:i/>
                <w:sz w:val="20"/>
                <w:szCs w:val="20"/>
              </w:rPr>
              <w:t>Note: setup style may change capacity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6E6" w:themeFill="background2"/>
          </w:tcPr>
          <w:p w:rsidR="00C45B72" w:rsidRPr="006D48FE" w:rsidRDefault="00C45B72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</w:tr>
      <w:tr w:rsidR="002F143C" w:rsidRPr="006D48FE" w:rsidTr="00D66EC8">
        <w:trPr>
          <w:trHeight w:hRule="exact" w:val="937"/>
        </w:trPr>
        <w:tc>
          <w:tcPr>
            <w:tcW w:w="2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43C" w:rsidRPr="006062C2" w:rsidRDefault="002F143C" w:rsidP="006062C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Technology: </w:t>
            </w:r>
          </w:p>
          <w:p w:rsidR="002F143C" w:rsidRDefault="002F143C" w:rsidP="0081333B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Cs/>
                <w:spacing w:val="-1"/>
              </w:rPr>
            </w:pPr>
            <w:r>
              <w:rPr>
                <w:rFonts w:eastAsia="Calibri" w:cs="Times New Roman"/>
                <w:bCs/>
                <w:spacing w:val="-1"/>
              </w:rPr>
              <w:t xml:space="preserve">FEE: </w:t>
            </w:r>
            <w:r w:rsidRPr="006D48FE">
              <w:rPr>
                <w:rFonts w:eastAsia="Calibri" w:cs="Times New Roman"/>
                <w:bCs/>
                <w:spacing w:val="-1"/>
              </w:rPr>
              <w:t xml:space="preserve">$25 per hr. </w:t>
            </w:r>
          </w:p>
          <w:p w:rsidR="002F143C" w:rsidRPr="00D66EC8" w:rsidRDefault="002F143C" w:rsidP="0081333B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i/>
                <w:spacing w:val="-1"/>
                <w:sz w:val="20"/>
                <w:szCs w:val="20"/>
              </w:rPr>
            </w:pPr>
            <w:r w:rsidRPr="00D66EC8">
              <w:rPr>
                <w:rFonts w:eastAsia="Calibri" w:cs="Times New Roman"/>
                <w:bCs/>
                <w:i/>
                <w:spacing w:val="-1"/>
                <w:sz w:val="20"/>
              </w:rPr>
              <w:t>(Min of $50 /Max $200)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66EC8" w:rsidRPr="00D66EC8" w:rsidRDefault="002F143C" w:rsidP="00D66EC8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Microphone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             </w:t>
            </w:r>
            <w:r w:rsidR="00A26700">
              <w:rPr>
                <w:rFonts w:eastAsia="Wingdings" w:cs="Times New Roman"/>
                <w:sz w:val="20"/>
                <w:szCs w:val="20"/>
              </w:rPr>
              <w:t xml:space="preserve">     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Laptop &amp; Screen projection </w:t>
            </w:r>
          </w:p>
          <w:p w:rsidR="002F143C" w:rsidRPr="00D66EC8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Extension Cord/Reel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 </w:t>
            </w:r>
            <w:r w:rsidR="00A26700">
              <w:rPr>
                <w:rFonts w:eastAsia="Wingdings" w:cs="Times New Roman"/>
                <w:sz w:val="20"/>
                <w:szCs w:val="20"/>
              </w:rPr>
              <w:t xml:space="preserve">     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Tech Assistance</w:t>
            </w:r>
          </w:p>
          <w:p w:rsidR="00D66EC8" w:rsidRPr="00D66EC8" w:rsidRDefault="00D66EC8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Connect projector screens  </w:t>
            </w:r>
          </w:p>
          <w:p w:rsidR="002F143C" w:rsidRPr="00D66EC8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6E6" w:themeFill="background2"/>
          </w:tcPr>
          <w:p w:rsidR="002F143C" w:rsidRPr="006D48FE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</w:tr>
      <w:tr w:rsidR="002F143C" w:rsidRPr="006D48FE" w:rsidTr="00D66EC8">
        <w:trPr>
          <w:trHeight w:hRule="exact" w:val="388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F143C" w:rsidRDefault="002F143C" w:rsidP="0081333B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C" w:rsidRPr="002F143C" w:rsidRDefault="002F143C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ind w:right="180"/>
              <w:jc w:val="right"/>
              <w:rPr>
                <w:rFonts w:eastAsia="Wingdings" w:cs="Times New Roman"/>
                <w:b/>
                <w:sz w:val="20"/>
                <w:szCs w:val="20"/>
              </w:rPr>
            </w:pPr>
            <w:r w:rsidRPr="002F143C">
              <w:rPr>
                <w:rFonts w:eastAsia="Wingdings" w:cs="Times New Roman"/>
                <w:b/>
                <w:sz w:val="20"/>
                <w:szCs w:val="20"/>
              </w:rPr>
              <w:t>Total Estimate</w:t>
            </w:r>
            <w:r w:rsidR="00C45B72">
              <w:rPr>
                <w:rFonts w:eastAsia="Wingdings" w:cs="Times New Roman"/>
                <w:b/>
                <w:sz w:val="20"/>
                <w:szCs w:val="20"/>
              </w:rPr>
              <w:t xml:space="preserve">      </w:t>
            </w:r>
            <w:r w:rsidR="005D2FF6">
              <w:rPr>
                <w:rFonts w:eastAsia="Wingdings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E7E6E6" w:themeFill="background2"/>
          </w:tcPr>
          <w:p w:rsidR="002F143C" w:rsidRPr="002F143C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b/>
                <w:sz w:val="20"/>
                <w:szCs w:val="20"/>
              </w:rPr>
            </w:pPr>
          </w:p>
        </w:tc>
      </w:tr>
      <w:tr w:rsidR="005D2FF6" w:rsidRPr="006D48FE" w:rsidTr="005D2FF6">
        <w:trPr>
          <w:trHeight w:hRule="exact" w:val="1027"/>
        </w:trPr>
        <w:tc>
          <w:tcPr>
            <w:tcW w:w="1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Cs w:val="20"/>
              </w:rPr>
            </w:pPr>
            <w:r w:rsidRPr="005D2FF6">
              <w:rPr>
                <w:rFonts w:eastAsia="Wingdings" w:cs="Times New Roman"/>
                <w:szCs w:val="20"/>
              </w:rPr>
              <w:t xml:space="preserve">Conference Room </w:t>
            </w:r>
            <w:r w:rsidRPr="005D2FF6">
              <w:rPr>
                <w:rFonts w:eastAsia="Wingdings" w:cs="Times New Roman"/>
                <w:szCs w:val="20"/>
                <w:u w:val="single"/>
              </w:rPr>
              <w:t xml:space="preserve">                                                   </w:t>
            </w:r>
            <w:r w:rsidRPr="005D2FF6">
              <w:rPr>
                <w:rFonts w:eastAsia="Wingdings" w:cs="Times New Roman"/>
                <w:szCs w:val="20"/>
              </w:rPr>
              <w:t xml:space="preserve"> is scheduled from </w:t>
            </w:r>
            <w:r w:rsidRPr="005D2FF6">
              <w:rPr>
                <w:rFonts w:eastAsia="Wingdings" w:cs="Times New Roman"/>
                <w:szCs w:val="20"/>
                <w:u w:val="single"/>
              </w:rPr>
              <w:t xml:space="preserve">               </w:t>
            </w:r>
            <w:r w:rsidRPr="005D2FF6">
              <w:rPr>
                <w:rFonts w:eastAsia="Wingdings" w:cs="Times New Roman"/>
                <w:szCs w:val="20"/>
              </w:rPr>
              <w:t xml:space="preserve"> to </w:t>
            </w:r>
            <w:r w:rsidRPr="005D2FF6">
              <w:rPr>
                <w:rFonts w:eastAsia="Wingdings" w:cs="Times New Roman"/>
                <w:szCs w:val="20"/>
                <w:u w:val="single"/>
              </w:rPr>
              <w:t xml:space="preserve">                  </w:t>
            </w:r>
            <w:r w:rsidRPr="005D2FF6">
              <w:rPr>
                <w:rFonts w:eastAsia="Wingdings" w:cs="Times New Roman"/>
                <w:szCs w:val="20"/>
              </w:rPr>
              <w:t xml:space="preserve"> for this event</w:t>
            </w:r>
            <w:r>
              <w:rPr>
                <w:rFonts w:eastAsia="Wingdings" w:cs="Times New Roman"/>
                <w:szCs w:val="20"/>
              </w:rPr>
              <w:t>.</w:t>
            </w: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Cs w:val="20"/>
              </w:rPr>
            </w:pP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Cs w:val="20"/>
                <w:u w:val="single"/>
              </w:rPr>
            </w:pPr>
            <w:r w:rsidRPr="005D2FF6">
              <w:rPr>
                <w:rFonts w:eastAsia="Wingdings" w:cs="Times New Roman"/>
                <w:szCs w:val="20"/>
              </w:rPr>
              <w:t>Door #</w:t>
            </w:r>
            <w:r w:rsidRPr="005D2FF6">
              <w:rPr>
                <w:szCs w:val="20"/>
                <w:u w:val="single"/>
              </w:rPr>
              <w:t xml:space="preserve">                         ,</w:t>
            </w:r>
            <w:r w:rsidRPr="005D2FF6">
              <w:rPr>
                <w:szCs w:val="20"/>
              </w:rPr>
              <w:t xml:space="preserve"> will be open from </w:t>
            </w:r>
            <w:r w:rsidRPr="005D2FF6">
              <w:rPr>
                <w:szCs w:val="20"/>
                <w:u w:val="single"/>
              </w:rPr>
              <w:t xml:space="preserve">                    </w:t>
            </w:r>
            <w:r>
              <w:rPr>
                <w:szCs w:val="20"/>
                <w:u w:val="single"/>
              </w:rPr>
              <w:t xml:space="preserve"> </w:t>
            </w:r>
            <w:r>
              <w:rPr>
                <w:szCs w:val="20"/>
              </w:rPr>
              <w:t>to</w:t>
            </w:r>
            <w:r w:rsidRPr="005D2FF6">
              <w:rPr>
                <w:szCs w:val="20"/>
              </w:rPr>
              <w:t xml:space="preserve"> </w:t>
            </w:r>
            <w:r w:rsidRPr="005D2FF6">
              <w:rPr>
                <w:szCs w:val="20"/>
                <w:u w:val="single"/>
              </w:rPr>
              <w:t xml:space="preserve">                         .</w:t>
            </w: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</w:pP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</w:pPr>
          </w:p>
          <w:p w:rsidR="005D2FF6" w:rsidRPr="002F143C" w:rsidRDefault="005D2FF6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b/>
                <w:sz w:val="20"/>
                <w:szCs w:val="20"/>
              </w:rPr>
            </w:pPr>
          </w:p>
        </w:tc>
      </w:tr>
    </w:tbl>
    <w:p w:rsidR="00CD4969" w:rsidRPr="006D48FE" w:rsidRDefault="00CD4969">
      <w:pPr>
        <w:rPr>
          <w:sz w:val="4"/>
          <w:szCs w:val="4"/>
        </w:rPr>
      </w:pPr>
    </w:p>
    <w:p w:rsidR="0081333B" w:rsidRDefault="0081333B" w:rsidP="00CD4969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5992"/>
        <w:gridCol w:w="426"/>
        <w:gridCol w:w="2004"/>
      </w:tblGrid>
      <w:tr w:rsidR="00FF22D9" w:rsidTr="00FF22D9">
        <w:tc>
          <w:tcPr>
            <w:tcW w:w="2378" w:type="dxa"/>
            <w:vMerge w:val="restart"/>
          </w:tcPr>
          <w:p w:rsidR="00FF22D9" w:rsidRDefault="00FF22D9" w:rsidP="00CD4969">
            <w:pPr>
              <w:rPr>
                <w:b/>
                <w:spacing w:val="-1"/>
                <w:sz w:val="20"/>
                <w:szCs w:val="20"/>
              </w:rPr>
            </w:pPr>
            <w:r w:rsidRPr="00C45B72">
              <w:rPr>
                <w:b/>
                <w:spacing w:val="-1"/>
                <w:sz w:val="20"/>
                <w:szCs w:val="20"/>
              </w:rPr>
              <w:sym w:font="Wingdings" w:char="F0A8"/>
            </w:r>
            <w:r w:rsidRPr="00C45B72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Approved </w:t>
            </w:r>
          </w:p>
          <w:p w:rsidR="00FF22D9" w:rsidRPr="00C45B72" w:rsidRDefault="00FF22D9" w:rsidP="00CD4969">
            <w:pPr>
              <w:rPr>
                <w:b/>
                <w:spacing w:val="-1"/>
                <w:sz w:val="20"/>
                <w:szCs w:val="20"/>
              </w:rPr>
            </w:pPr>
            <w:r w:rsidRPr="00C45B72">
              <w:rPr>
                <w:b/>
                <w:spacing w:val="-1"/>
                <w:sz w:val="20"/>
                <w:szCs w:val="20"/>
              </w:rPr>
              <w:sym w:font="Wingdings" w:char="F0A8"/>
            </w:r>
            <w:r w:rsidRPr="00C45B72">
              <w:rPr>
                <w:b/>
                <w:spacing w:val="-1"/>
                <w:sz w:val="20"/>
                <w:szCs w:val="20"/>
              </w:rPr>
              <w:t xml:space="preserve"> Denied</w:t>
            </w:r>
            <w:r>
              <w:rPr>
                <w:b/>
                <w:spacing w:val="-1"/>
                <w:sz w:val="20"/>
                <w:szCs w:val="20"/>
              </w:rPr>
              <w:t xml:space="preserve">             </w:t>
            </w:r>
          </w:p>
        </w:tc>
        <w:tc>
          <w:tcPr>
            <w:tcW w:w="5992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426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004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</w:tr>
      <w:tr w:rsidR="00FF22D9" w:rsidTr="00FF22D9">
        <w:tc>
          <w:tcPr>
            <w:tcW w:w="2378" w:type="dxa"/>
            <w:vMerge/>
          </w:tcPr>
          <w:p w:rsidR="00FF22D9" w:rsidRDefault="00FF22D9" w:rsidP="00CD4969">
            <w:pPr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single" w:sz="4" w:space="0" w:color="auto"/>
            </w:tcBorders>
          </w:tcPr>
          <w:p w:rsidR="00FF22D9" w:rsidRPr="00FF22D9" w:rsidRDefault="005D2FF6" w:rsidP="00FF22D9">
            <w:pPr>
              <w:jc w:val="center"/>
              <w:rPr>
                <w:rFonts w:eastAsia="Calibri" w:cs="Times New Roman"/>
                <w:b/>
                <w:bCs/>
                <w:spacing w:val="-1"/>
                <w:sz w:val="16"/>
                <w:szCs w:val="16"/>
                <w:u w:val="single"/>
              </w:rPr>
            </w:pPr>
            <w:r>
              <w:rPr>
                <w:b/>
                <w:spacing w:val="-1"/>
                <w:sz w:val="20"/>
                <w:szCs w:val="20"/>
              </w:rPr>
              <w:t>Tina Monroe, Executive Director of Finance &amp; Operations</w:t>
            </w:r>
          </w:p>
        </w:tc>
        <w:tc>
          <w:tcPr>
            <w:tcW w:w="426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Date</w:t>
            </w:r>
          </w:p>
        </w:tc>
      </w:tr>
    </w:tbl>
    <w:p w:rsidR="00C45B72" w:rsidRDefault="00C45B72" w:rsidP="00CD4969">
      <w:pPr>
        <w:rPr>
          <w:b/>
          <w:spacing w:val="-1"/>
          <w:sz w:val="20"/>
          <w:szCs w:val="20"/>
        </w:rPr>
      </w:pPr>
    </w:p>
    <w:p w:rsidR="00FF22D9" w:rsidRPr="00C45B72" w:rsidRDefault="00FF22D9">
      <w:pPr>
        <w:rPr>
          <w:rFonts w:eastAsia="Calibri" w:cs="Times New Roman"/>
          <w:b/>
          <w:bCs/>
          <w:spacing w:val="-1"/>
          <w:sz w:val="16"/>
          <w:szCs w:val="16"/>
          <w:u w:val="single"/>
        </w:rPr>
      </w:pPr>
    </w:p>
    <w:sectPr w:rsidR="00FF22D9" w:rsidRPr="00C45B72" w:rsidSect="00C45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D2C"/>
    <w:multiLevelType w:val="hybridMultilevel"/>
    <w:tmpl w:val="00B8014E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1" w15:restartNumberingAfterBreak="0">
    <w:nsid w:val="16B960F1"/>
    <w:multiLevelType w:val="hybridMultilevel"/>
    <w:tmpl w:val="80665A70"/>
    <w:lvl w:ilvl="0" w:tplc="7F4AC04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2" w15:restartNumberingAfterBreak="0">
    <w:nsid w:val="2748263E"/>
    <w:multiLevelType w:val="hybridMultilevel"/>
    <w:tmpl w:val="61267A90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3" w15:restartNumberingAfterBreak="0">
    <w:nsid w:val="31BA5C89"/>
    <w:multiLevelType w:val="hybridMultilevel"/>
    <w:tmpl w:val="A0348FFC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6E61"/>
    <w:multiLevelType w:val="hybridMultilevel"/>
    <w:tmpl w:val="BF688D00"/>
    <w:lvl w:ilvl="0" w:tplc="7F4AC04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9"/>
    <w:rsid w:val="00053CAC"/>
    <w:rsid w:val="00100F23"/>
    <w:rsid w:val="001C59AF"/>
    <w:rsid w:val="00202C23"/>
    <w:rsid w:val="002D5A1D"/>
    <w:rsid w:val="002E0E04"/>
    <w:rsid w:val="002F143C"/>
    <w:rsid w:val="00424F1F"/>
    <w:rsid w:val="00544BF2"/>
    <w:rsid w:val="005D2FF6"/>
    <w:rsid w:val="006062C2"/>
    <w:rsid w:val="006D48FE"/>
    <w:rsid w:val="00752E07"/>
    <w:rsid w:val="0081333B"/>
    <w:rsid w:val="00827873"/>
    <w:rsid w:val="00A26700"/>
    <w:rsid w:val="00A66360"/>
    <w:rsid w:val="00B31597"/>
    <w:rsid w:val="00B8477B"/>
    <w:rsid w:val="00B92FEE"/>
    <w:rsid w:val="00C36DFB"/>
    <w:rsid w:val="00C45B72"/>
    <w:rsid w:val="00CD4969"/>
    <w:rsid w:val="00D66EC8"/>
    <w:rsid w:val="00D7658A"/>
    <w:rsid w:val="00DC3908"/>
    <w:rsid w:val="00F21AEA"/>
    <w:rsid w:val="00F857B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397FE-0123-440D-BE1F-1AF0D666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496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969"/>
  </w:style>
  <w:style w:type="paragraph" w:styleId="ListParagraph">
    <w:name w:val="List Paragraph"/>
    <w:basedOn w:val="Normal"/>
    <w:uiPriority w:val="1"/>
    <w:qFormat/>
    <w:rsid w:val="00CD4969"/>
  </w:style>
  <w:style w:type="paragraph" w:styleId="BodyText">
    <w:name w:val="Body Text"/>
    <w:basedOn w:val="Normal"/>
    <w:link w:val="BodyTextChar"/>
    <w:uiPriority w:val="1"/>
    <w:qFormat/>
    <w:rsid w:val="00CD4969"/>
    <w:pPr>
      <w:ind w:left="731"/>
    </w:pPr>
    <w:rPr>
      <w:rFonts w:ascii="Calibri" w:eastAsia="Calibri" w:hAnsi="Calibri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D4969"/>
    <w:rPr>
      <w:rFonts w:ascii="Calibri" w:eastAsia="Calibri" w:hAnsi="Calibri"/>
      <w:b/>
      <w:bCs/>
      <w:u w:val="single"/>
    </w:rPr>
  </w:style>
  <w:style w:type="table" w:styleId="TableGrid">
    <w:name w:val="Table Grid"/>
    <w:basedOn w:val="TableNormal"/>
    <w:uiPriority w:val="39"/>
    <w:rsid w:val="00CD49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D49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Young</dc:creator>
  <cp:keywords/>
  <dc:description/>
  <cp:lastModifiedBy>Brenda Young</cp:lastModifiedBy>
  <cp:revision>2</cp:revision>
  <cp:lastPrinted>2019-02-05T13:50:00Z</cp:lastPrinted>
  <dcterms:created xsi:type="dcterms:W3CDTF">2019-02-05T13:51:00Z</dcterms:created>
  <dcterms:modified xsi:type="dcterms:W3CDTF">2019-02-05T13:51:00Z</dcterms:modified>
</cp:coreProperties>
</file>