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2707"/>
        <w:gridCol w:w="1319"/>
        <w:gridCol w:w="306"/>
        <w:gridCol w:w="1084"/>
        <w:gridCol w:w="2708"/>
        <w:gridCol w:w="542"/>
        <w:gridCol w:w="2168"/>
      </w:tblGrid>
      <w:tr w:rsidR="00615561" w:rsidRPr="004A3DB1" w14:paraId="28F8E690" w14:textId="77777777" w:rsidTr="009120FA">
        <w:trPr>
          <w:trHeight w:val="1257"/>
        </w:trPr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4546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14400A10" wp14:editId="77CEB5BE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5CF5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46B96118" w14:textId="54E9FAA0" w:rsidR="00272B9A" w:rsidRDefault="009F3870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272B9A">
              <w:rPr>
                <w:rFonts w:cs="Arial"/>
                <w:b/>
                <w:sz w:val="32"/>
                <w:szCs w:val="32"/>
              </w:rPr>
              <w:t>Threat Assessment</w:t>
            </w:r>
            <w:r w:rsidR="003366E5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272B9A">
              <w:rPr>
                <w:rFonts w:cs="Arial"/>
                <w:b/>
                <w:sz w:val="32"/>
                <w:szCs w:val="32"/>
              </w:rPr>
              <w:t xml:space="preserve">– </w:t>
            </w:r>
          </w:p>
          <w:p w14:paraId="1123E445" w14:textId="324C0BD7" w:rsidR="00CE483E" w:rsidRPr="00272B9A" w:rsidRDefault="003910A3" w:rsidP="00157126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8-Step Action Plan</w:t>
            </w:r>
            <w:r w:rsidR="009120FA">
              <w:rPr>
                <w:rFonts w:cs="Arial"/>
                <w:b/>
                <w:sz w:val="32"/>
                <w:szCs w:val="32"/>
              </w:rPr>
              <w:t xml:space="preserve"> Summary</w:t>
            </w:r>
          </w:p>
        </w:tc>
      </w:tr>
      <w:tr w:rsidR="00765722" w:rsidRPr="004A3DB1" w14:paraId="15AB2950" w14:textId="77777777" w:rsidTr="007D4BAE">
        <w:trPr>
          <w:trHeight w:hRule="exact" w:val="58"/>
        </w:trPr>
        <w:tc>
          <w:tcPr>
            <w:tcW w:w="10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1DE54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4A6299" w:rsidRPr="004A3DB1" w14:paraId="43F86B83" w14:textId="77777777" w:rsidTr="007D4BAE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3D676E1F" w14:textId="2CC20334" w:rsidR="004A6299" w:rsidRPr="004A3DB1" w:rsidRDefault="004A6299" w:rsidP="004A6299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4377E7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 –</w:t>
            </w:r>
            <w:r w:rsidR="00224DF2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9120FA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Establish A Multidisciplinary Threat Assessment Team (Step 1)</w:t>
            </w:r>
          </w:p>
        </w:tc>
      </w:tr>
      <w:tr w:rsidR="00224DF2" w:rsidRPr="004A3DB1" w14:paraId="000A33E2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48"/>
        </w:trPr>
        <w:tc>
          <w:tcPr>
            <w:tcW w:w="10834" w:type="dxa"/>
            <w:gridSpan w:val="7"/>
            <w:tcBorders>
              <w:top w:val="nil"/>
              <w:bottom w:val="nil"/>
            </w:tcBorders>
            <w:vAlign w:val="center"/>
          </w:tcPr>
          <w:p w14:paraId="198E3815" w14:textId="364EA391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Expertise represented in the following Areas:</w:t>
            </w:r>
          </w:p>
        </w:tc>
      </w:tr>
      <w:tr w:rsidR="009120FA" w:rsidRPr="004A3DB1" w14:paraId="5E4256A9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nil"/>
              <w:right w:val="nil"/>
            </w:tcBorders>
            <w:vAlign w:val="center"/>
          </w:tcPr>
          <w:p w14:paraId="4739E6A1" w14:textId="495B60B0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11039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Administration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91FF" w14:textId="021CF343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1167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Counseling/Mental Health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9F81" w14:textId="0CFA3D1C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3550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Behavior Management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855608" w14:textId="2249E1A4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391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Classroom Instruction</w:t>
            </w:r>
          </w:p>
        </w:tc>
      </w:tr>
      <w:tr w:rsidR="009120FA" w:rsidRPr="004A3DB1" w14:paraId="6C3BCB14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nil"/>
              <w:right w:val="nil"/>
            </w:tcBorders>
            <w:vAlign w:val="center"/>
          </w:tcPr>
          <w:p w14:paraId="16A66C60" w14:textId="181C39F0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748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Special Education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86B61" w14:textId="799230B5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16875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School safety/Security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C2D2C" w14:textId="096D66C9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209608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Emergency Management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3DCF04" w14:textId="0637C00F" w:rsidR="009120FA" w:rsidRP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8669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Law Enforcement</w:t>
            </w:r>
          </w:p>
        </w:tc>
      </w:tr>
      <w:tr w:rsidR="009120FA" w:rsidRPr="004A3DB1" w14:paraId="253FB5C5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54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E00AD7" w14:textId="2FE26AC0" w:rsid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-9118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1D6887" w14:textId="05F74495" w:rsidR="009120FA" w:rsidRDefault="00000000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noProof w:val="0"/>
                  <w:sz w:val="16"/>
                  <w:szCs w:val="16"/>
                </w:rPr>
                <w:id w:val="3056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FA">
                  <w:rPr>
                    <w:rFonts w:ascii="MS Gothic" w:eastAsia="MS Gothic" w:hAnsi="MS Gothic" w:cs="Arial" w:hint="eastAsia"/>
                    <w:b w:val="0"/>
                    <w:noProof w:val="0"/>
                    <w:sz w:val="16"/>
                    <w:szCs w:val="16"/>
                  </w:rPr>
                  <w:t>☐</w:t>
                </w:r>
              </w:sdtContent>
            </w:sdt>
            <w:r w:rsidR="009120FA">
              <w:rPr>
                <w:rFonts w:cs="Arial"/>
                <w:b w:val="0"/>
                <w:noProof w:val="0"/>
                <w:sz w:val="16"/>
                <w:szCs w:val="16"/>
              </w:rPr>
              <w:t xml:space="preserve"> Other: ______________________________________________</w:t>
            </w:r>
          </w:p>
        </w:tc>
      </w:tr>
      <w:tr w:rsidR="009120FA" w:rsidRPr="004A3DB1" w14:paraId="462C244B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48"/>
        </w:trPr>
        <w:tc>
          <w:tcPr>
            <w:tcW w:w="10834" w:type="dxa"/>
            <w:gridSpan w:val="7"/>
            <w:tcBorders>
              <w:top w:val="nil"/>
              <w:bottom w:val="nil"/>
            </w:tcBorders>
            <w:vAlign w:val="center"/>
          </w:tcPr>
          <w:p w14:paraId="10A5DD6C" w14:textId="5B0BEF5F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List Team Members</w:t>
            </w:r>
          </w:p>
        </w:tc>
      </w:tr>
      <w:tr w:rsidR="009120FA" w:rsidRPr="004A3DB1" w14:paraId="308234C3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nil"/>
              <w:right w:val="nil"/>
            </w:tcBorders>
            <w:vAlign w:val="center"/>
          </w:tcPr>
          <w:p w14:paraId="26792398" w14:textId="22E5C997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499A" w14:textId="4D6107EF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4214" w14:textId="6EDA5D8F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86EEC2" w14:textId="6FD6A43C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</w:tr>
      <w:tr w:rsidR="009120FA" w:rsidRPr="004A3DB1" w14:paraId="31B43611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nil"/>
              <w:right w:val="nil"/>
            </w:tcBorders>
            <w:vAlign w:val="center"/>
          </w:tcPr>
          <w:p w14:paraId="0E2EDDBB" w14:textId="188C3381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D1973" w14:textId="4FF3DD3E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300D" w14:textId="338681A0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2E27A9" w14:textId="58787A66" w:rsidR="009120FA" w:rsidRP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</w:tr>
      <w:tr w:rsidR="009120FA" w:rsidRPr="004A3DB1" w14:paraId="41EC0C20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nil"/>
              <w:right w:val="nil"/>
            </w:tcBorders>
            <w:vAlign w:val="center"/>
          </w:tcPr>
          <w:p w14:paraId="7CCB1910" w14:textId="54D56694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6F07" w14:textId="19CD2245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2EE4" w14:textId="6DA8771F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B8C860" w14:textId="72EEDA18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</w:tr>
      <w:tr w:rsidR="009120FA" w:rsidRPr="004A3DB1" w14:paraId="321C0226" w14:textId="77777777" w:rsidTr="00402C53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nil"/>
              <w:right w:val="nil"/>
            </w:tcBorders>
            <w:vAlign w:val="center"/>
          </w:tcPr>
          <w:p w14:paraId="71CA5A99" w14:textId="48DD3AD0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9C09" w14:textId="6A262171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FA3C" w14:textId="53DDCAC2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14981A" w14:textId="7EB86517" w:rsidR="009120FA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</w:tr>
      <w:tr w:rsidR="00402C53" w:rsidRPr="004A3DB1" w14:paraId="2F3AD1B2" w14:textId="77777777" w:rsidTr="00402C53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2707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61D7FBE" w14:textId="670F17B0" w:rsidR="00402C53" w:rsidRDefault="00402C53" w:rsidP="00402C5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BA8093" w14:textId="490C9800" w:rsidR="00402C53" w:rsidRDefault="00402C53" w:rsidP="00402C5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E37E9D" w14:textId="03300268" w:rsidR="00402C53" w:rsidRDefault="00402C53" w:rsidP="00402C5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F7D267F" w14:textId="63D9116B" w:rsidR="00402C53" w:rsidRDefault="00402C53" w:rsidP="00402C53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sz w:val="16"/>
                <w:szCs w:val="16"/>
              </w:rPr>
            </w:pPr>
            <w:r>
              <w:rPr>
                <w:rFonts w:cs="Arial"/>
                <w:b w:val="0"/>
                <w:noProof w:val="0"/>
                <w:sz w:val="16"/>
                <w:szCs w:val="16"/>
              </w:rPr>
              <w:t>________________________</w:t>
            </w:r>
          </w:p>
        </w:tc>
      </w:tr>
      <w:tr w:rsidR="002B0C6F" w:rsidRPr="004A3DB1" w14:paraId="36B871F2" w14:textId="77777777" w:rsidTr="006A7CAA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616D3C8A" w14:textId="423956C1" w:rsidR="002B0C6F" w:rsidRPr="004A3DB1" w:rsidRDefault="002B0C6F" w:rsidP="006A7CAA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SECTION I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4377E7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– </w:t>
            </w:r>
            <w:r w:rsidR="004377E7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Define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Prohibited &amp; Concerning Behaviors (Step 2)</w:t>
            </w:r>
          </w:p>
        </w:tc>
      </w:tr>
      <w:tr w:rsidR="009120FA" w:rsidRPr="004A3DB1" w14:paraId="027B80CA" w14:textId="77777777" w:rsidTr="00402C53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59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105E0892" w14:textId="32338987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List Existing Policies:</w:t>
            </w:r>
          </w:p>
        </w:tc>
      </w:tr>
      <w:tr w:rsidR="009120FA" w:rsidRPr="004A3DB1" w14:paraId="76C70386" w14:textId="77777777" w:rsidTr="00402C53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59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3A129ABC" w14:textId="04050083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Identify Needed Policies:</w:t>
            </w:r>
          </w:p>
        </w:tc>
      </w:tr>
      <w:tr w:rsidR="009120FA" w:rsidRPr="004A3DB1" w14:paraId="5B668BE6" w14:textId="77777777" w:rsidTr="00987B1B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2ADC2AE6" w14:textId="40283450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Create A Central Reporting Mechanism (Step 3)</w:t>
            </w:r>
          </w:p>
        </w:tc>
      </w:tr>
      <w:tr w:rsidR="009120FA" w:rsidRPr="004A3DB1" w14:paraId="32097B1C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60"/>
        </w:trPr>
        <w:tc>
          <w:tcPr>
            <w:tcW w:w="10834" w:type="dxa"/>
            <w:gridSpan w:val="7"/>
            <w:tcBorders>
              <w:top w:val="nil"/>
              <w:bottom w:val="single" w:sz="4" w:space="0" w:color="auto"/>
            </w:tcBorders>
          </w:tcPr>
          <w:p w14:paraId="0811E84D" w14:textId="02F52676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List identified procedures &amp; mechanisms for staff, faculty, and students to report a threat or concerning behavior:</w:t>
            </w:r>
          </w:p>
        </w:tc>
      </w:tr>
      <w:tr w:rsidR="009120FA" w:rsidRPr="004A3DB1" w14:paraId="49776416" w14:textId="77777777" w:rsidTr="009120FA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224665B" w14:textId="7734BBCE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IV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Determine the Threshold for Law Enforcement Intervention (Step 4)</w:t>
            </w:r>
          </w:p>
        </w:tc>
      </w:tr>
      <w:tr w:rsidR="009120FA" w:rsidRPr="004A3DB1" w14:paraId="435C3D19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60"/>
        </w:trPr>
        <w:tc>
          <w:tcPr>
            <w:tcW w:w="10834" w:type="dxa"/>
            <w:gridSpan w:val="7"/>
            <w:tcBorders>
              <w:top w:val="nil"/>
              <w:bottom w:val="single" w:sz="4" w:space="0" w:color="auto"/>
            </w:tcBorders>
          </w:tcPr>
          <w:p w14:paraId="04476E39" w14:textId="00AEE79B" w:rsidR="009120FA" w:rsidRPr="00AF473F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i/>
                <w:iCs/>
                <w:noProof w:val="0"/>
              </w:rPr>
            </w:pPr>
            <w:r w:rsidRPr="00AF473F">
              <w:rPr>
                <w:rFonts w:cs="Arial"/>
                <w:b w:val="0"/>
                <w:i/>
                <w:iCs/>
                <w:noProof w:val="0"/>
              </w:rPr>
              <w:t>NOTE: Not all reports may warrant law enforcement intervention. List identified behaviors for immediate law enforcement intervention.</w:t>
            </w:r>
          </w:p>
        </w:tc>
      </w:tr>
      <w:tr w:rsidR="009120FA" w:rsidRPr="004A3DB1" w14:paraId="4F40CD0F" w14:textId="77777777" w:rsidTr="009120FA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6059562" w14:textId="59AE9924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Establish Assessment Procedures (Step 5)</w:t>
            </w:r>
          </w:p>
        </w:tc>
      </w:tr>
      <w:tr w:rsidR="009120FA" w:rsidRPr="004A3DB1" w14:paraId="2FD4C5F4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160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0407870E" w14:textId="023B76CE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List </w:t>
            </w:r>
            <w:r w:rsidRPr="009120FA">
              <w:rPr>
                <w:rFonts w:cs="Arial"/>
                <w:bCs/>
                <w:noProof w:val="0"/>
                <w:u w:val="single"/>
              </w:rPr>
              <w:t>data sources</w:t>
            </w:r>
            <w:r>
              <w:rPr>
                <w:rFonts w:cs="Arial"/>
                <w:b w:val="0"/>
                <w:noProof w:val="0"/>
              </w:rPr>
              <w:t xml:space="preserve"> that may be used to gain more information about the person of concern and the situation.</w:t>
            </w:r>
          </w:p>
        </w:tc>
      </w:tr>
      <w:tr w:rsidR="009120FA" w:rsidRPr="004A3DB1" w14:paraId="4719F9F1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160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234C7465" w14:textId="0C5F0212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 xml:space="preserve">List </w:t>
            </w:r>
            <w:r w:rsidRPr="009120FA">
              <w:rPr>
                <w:rFonts w:cs="Arial"/>
                <w:bCs/>
                <w:noProof w:val="0"/>
                <w:u w:val="single"/>
              </w:rPr>
              <w:t>method of maintaining documentation</w:t>
            </w:r>
            <w:r>
              <w:rPr>
                <w:rFonts w:cs="Arial"/>
                <w:b w:val="0"/>
                <w:noProof w:val="0"/>
              </w:rPr>
              <w:t xml:space="preserve"> about the person of concern and the situation.</w:t>
            </w:r>
          </w:p>
        </w:tc>
      </w:tr>
      <w:tr w:rsidR="009120FA" w:rsidRPr="004A3DB1" w14:paraId="59C790CB" w14:textId="77777777" w:rsidTr="00987B1B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D037C63" w14:textId="5A45DDDA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Develop Risk Management Options (Step 6)</w:t>
            </w:r>
          </w:p>
        </w:tc>
      </w:tr>
      <w:tr w:rsidR="009120FA" w:rsidRPr="004A3DB1" w14:paraId="2C1EAA60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60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580AA9BD" w14:textId="417FDC9F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Identify the intervention options available for managing the student and situation.</w:t>
            </w:r>
          </w:p>
        </w:tc>
      </w:tr>
      <w:tr w:rsidR="009120FA" w:rsidRPr="004A3DB1" w14:paraId="123BB646" w14:textId="77777777" w:rsidTr="00987B1B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12243616" w14:textId="475EAA28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VII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Create &amp; Promote Safe School Climates (Step 7)</w:t>
            </w:r>
          </w:p>
        </w:tc>
      </w:tr>
      <w:tr w:rsidR="009120FA" w:rsidRPr="004A3DB1" w14:paraId="1377B1E8" w14:textId="77777777" w:rsidTr="00987B1B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60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17CC4B76" w14:textId="4863A10C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List Methods for assessing and improving school climate.</w:t>
            </w:r>
          </w:p>
        </w:tc>
      </w:tr>
      <w:tr w:rsidR="009120FA" w:rsidRPr="004A3DB1" w14:paraId="1270B9B4" w14:textId="77777777" w:rsidTr="00987B1B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7A225701" w14:textId="64560F82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VIII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Conduct Training for All Stakeholders (Step 8)</w:t>
            </w:r>
          </w:p>
        </w:tc>
      </w:tr>
      <w:tr w:rsidR="009120FA" w:rsidRPr="004A3DB1" w14:paraId="1497E5F2" w14:textId="77777777" w:rsidTr="00987B1B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60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0990D715" w14:textId="2A6EF4E6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  <w:r>
              <w:rPr>
                <w:rFonts w:cs="Arial"/>
                <w:b w:val="0"/>
                <w:noProof w:val="0"/>
              </w:rPr>
              <w:t>List stakeholders and methods for training them on threat assessment process, their role in that process, and how to report concerns.</w:t>
            </w:r>
          </w:p>
        </w:tc>
      </w:tr>
      <w:tr w:rsidR="009120FA" w:rsidRPr="004A3DB1" w14:paraId="0902D829" w14:textId="77777777" w:rsidTr="00987B1B">
        <w:trPr>
          <w:trHeight w:hRule="exact" w:val="288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44AF0295" w14:textId="2EA5FFFA" w:rsidR="009120FA" w:rsidRPr="004A3DB1" w:rsidRDefault="009120FA" w:rsidP="00987B1B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2B0C6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IX</w:t>
            </w:r>
            <w:r w:rsidR="002B0C6F"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</w:t>
            </w:r>
            <w:r w:rsidR="00AF473F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Acknowledgement/Certification</w:t>
            </w:r>
          </w:p>
        </w:tc>
      </w:tr>
      <w:tr w:rsidR="009120FA" w:rsidRPr="004A3DB1" w14:paraId="145D7FAA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09"/>
        </w:trPr>
        <w:tc>
          <w:tcPr>
            <w:tcW w:w="10834" w:type="dxa"/>
            <w:gridSpan w:val="7"/>
            <w:tcBorders>
              <w:top w:val="nil"/>
              <w:bottom w:val="nil"/>
            </w:tcBorders>
          </w:tcPr>
          <w:p w14:paraId="4D2B620E" w14:textId="3EE432C8" w:rsidR="009120FA" w:rsidRDefault="009120FA" w:rsidP="00987B1B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</w:rPr>
            </w:pPr>
          </w:p>
        </w:tc>
      </w:tr>
      <w:tr w:rsidR="009120FA" w:rsidRPr="004A3DB1" w14:paraId="0F7B41A1" w14:textId="77777777" w:rsidTr="009120FA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32" w:type="dxa"/>
            <w:gridSpan w:val="3"/>
          </w:tcPr>
          <w:p w14:paraId="1500F13B" w14:textId="25732F43" w:rsidR="009120FA" w:rsidRPr="004A3DB1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Team Lead Name (Printed)</w:t>
            </w:r>
            <w:bookmarkEnd w:id="0"/>
          </w:p>
        </w:tc>
        <w:tc>
          <w:tcPr>
            <w:tcW w:w="4334" w:type="dxa"/>
            <w:gridSpan w:val="3"/>
          </w:tcPr>
          <w:p w14:paraId="603330B5" w14:textId="6595D248" w:rsidR="009120FA" w:rsidRPr="004A3DB1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Team Lead</w:t>
            </w:r>
            <w:r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68" w:type="dxa"/>
          </w:tcPr>
          <w:p w14:paraId="26E08C83" w14:textId="77777777" w:rsidR="009120FA" w:rsidRPr="004A3DB1" w:rsidRDefault="009120FA" w:rsidP="009120FA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06916E45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FF13" w14:textId="77777777" w:rsidR="003C7023" w:rsidRDefault="003C7023">
      <w:r>
        <w:separator/>
      </w:r>
    </w:p>
  </w:endnote>
  <w:endnote w:type="continuationSeparator" w:id="0">
    <w:p w14:paraId="653E0A79" w14:textId="77777777" w:rsidR="003C7023" w:rsidRDefault="003C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040FC274" w14:textId="77777777" w:rsidTr="00A9733D">
      <w:tc>
        <w:tcPr>
          <w:tcW w:w="3520" w:type="dxa"/>
          <w:shd w:val="clear" w:color="auto" w:fill="auto"/>
        </w:tcPr>
        <w:p w14:paraId="0D689CA2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014D9FBD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9F5C192" w14:textId="57C2D38B" w:rsidR="00F52986" w:rsidRPr="00A9733D" w:rsidRDefault="00EE5D01" w:rsidP="00892F8F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EE151C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6BA394E5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2F8C" w14:textId="77777777" w:rsidR="003C7023" w:rsidRDefault="003C7023">
      <w:r>
        <w:separator/>
      </w:r>
    </w:p>
  </w:footnote>
  <w:footnote w:type="continuationSeparator" w:id="0">
    <w:p w14:paraId="65E620C5" w14:textId="77777777" w:rsidR="003C7023" w:rsidRDefault="003C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6539">
    <w:abstractNumId w:val="4"/>
  </w:num>
  <w:num w:numId="2" w16cid:durableId="1831170190">
    <w:abstractNumId w:val="2"/>
  </w:num>
  <w:num w:numId="3" w16cid:durableId="2142535522">
    <w:abstractNumId w:val="0"/>
  </w:num>
  <w:num w:numId="4" w16cid:durableId="422341934">
    <w:abstractNumId w:val="1"/>
  </w:num>
  <w:num w:numId="5" w16cid:durableId="1576359050">
    <w:abstractNumId w:val="3"/>
  </w:num>
  <w:num w:numId="6" w16cid:durableId="1180773315">
    <w:abstractNumId w:val="3"/>
    <w:lvlOverride w:ilvl="0">
      <w:startOverride w:val="1"/>
    </w:lvlOverride>
  </w:num>
  <w:num w:numId="7" w16cid:durableId="890533957">
    <w:abstractNumId w:val="5"/>
  </w:num>
  <w:num w:numId="8" w16cid:durableId="1462193559">
    <w:abstractNumId w:val="6"/>
  </w:num>
  <w:num w:numId="9" w16cid:durableId="1849253956">
    <w:abstractNumId w:val="3"/>
  </w:num>
  <w:num w:numId="10" w16cid:durableId="490414727">
    <w:abstractNumId w:val="3"/>
  </w:num>
  <w:num w:numId="11" w16cid:durableId="138033444">
    <w:abstractNumId w:val="3"/>
  </w:num>
  <w:num w:numId="12" w16cid:durableId="2046826498">
    <w:abstractNumId w:val="3"/>
  </w:num>
  <w:num w:numId="13" w16cid:durableId="2021808137">
    <w:abstractNumId w:val="3"/>
  </w:num>
  <w:num w:numId="14" w16cid:durableId="1318075120">
    <w:abstractNumId w:val="3"/>
  </w:num>
  <w:num w:numId="15" w16cid:durableId="606158496">
    <w:abstractNumId w:val="3"/>
  </w:num>
  <w:num w:numId="16" w16cid:durableId="701903053">
    <w:abstractNumId w:val="3"/>
  </w:num>
  <w:num w:numId="17" w16cid:durableId="1007099115">
    <w:abstractNumId w:val="3"/>
  </w:num>
  <w:num w:numId="18" w16cid:durableId="165690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F6D6C"/>
    <w:rsid w:val="0010241E"/>
    <w:rsid w:val="001070EF"/>
    <w:rsid w:val="00120A2E"/>
    <w:rsid w:val="00133156"/>
    <w:rsid w:val="00145ED4"/>
    <w:rsid w:val="00152F87"/>
    <w:rsid w:val="00157126"/>
    <w:rsid w:val="00164E6E"/>
    <w:rsid w:val="001845DC"/>
    <w:rsid w:val="00185001"/>
    <w:rsid w:val="00193305"/>
    <w:rsid w:val="00195F3D"/>
    <w:rsid w:val="001A295F"/>
    <w:rsid w:val="001B064E"/>
    <w:rsid w:val="001B2B90"/>
    <w:rsid w:val="001B7D1E"/>
    <w:rsid w:val="001C5384"/>
    <w:rsid w:val="001D0998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24DF2"/>
    <w:rsid w:val="00232237"/>
    <w:rsid w:val="002359F0"/>
    <w:rsid w:val="00242766"/>
    <w:rsid w:val="0024645F"/>
    <w:rsid w:val="002525C1"/>
    <w:rsid w:val="0025688B"/>
    <w:rsid w:val="00267A34"/>
    <w:rsid w:val="00267D89"/>
    <w:rsid w:val="00270594"/>
    <w:rsid w:val="00272B9A"/>
    <w:rsid w:val="002856E5"/>
    <w:rsid w:val="00293BE8"/>
    <w:rsid w:val="00296874"/>
    <w:rsid w:val="002A249B"/>
    <w:rsid w:val="002A4B36"/>
    <w:rsid w:val="002B0C6F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66E5"/>
    <w:rsid w:val="00337035"/>
    <w:rsid w:val="00337C52"/>
    <w:rsid w:val="00341283"/>
    <w:rsid w:val="00345749"/>
    <w:rsid w:val="00350656"/>
    <w:rsid w:val="00350B51"/>
    <w:rsid w:val="00356798"/>
    <w:rsid w:val="003608CB"/>
    <w:rsid w:val="00364BE9"/>
    <w:rsid w:val="00364D0B"/>
    <w:rsid w:val="003702A6"/>
    <w:rsid w:val="003702DA"/>
    <w:rsid w:val="0037596F"/>
    <w:rsid w:val="003910A3"/>
    <w:rsid w:val="00394126"/>
    <w:rsid w:val="003A185C"/>
    <w:rsid w:val="003A40A7"/>
    <w:rsid w:val="003C0DCE"/>
    <w:rsid w:val="003C6828"/>
    <w:rsid w:val="003C6C61"/>
    <w:rsid w:val="003C7023"/>
    <w:rsid w:val="003D1273"/>
    <w:rsid w:val="003E5EEF"/>
    <w:rsid w:val="003F1EA9"/>
    <w:rsid w:val="00400636"/>
    <w:rsid w:val="00402C53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377E7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A6299"/>
    <w:rsid w:val="004B1051"/>
    <w:rsid w:val="004B140B"/>
    <w:rsid w:val="004B7EB2"/>
    <w:rsid w:val="004C3320"/>
    <w:rsid w:val="004C3335"/>
    <w:rsid w:val="004D172E"/>
    <w:rsid w:val="004D62E8"/>
    <w:rsid w:val="004D7ED5"/>
    <w:rsid w:val="004E0308"/>
    <w:rsid w:val="004F5511"/>
    <w:rsid w:val="004F6B6E"/>
    <w:rsid w:val="00500620"/>
    <w:rsid w:val="0050080A"/>
    <w:rsid w:val="00502679"/>
    <w:rsid w:val="00502F1D"/>
    <w:rsid w:val="00517A7D"/>
    <w:rsid w:val="005266B1"/>
    <w:rsid w:val="00534D3C"/>
    <w:rsid w:val="00541200"/>
    <w:rsid w:val="00554A20"/>
    <w:rsid w:val="00560FB2"/>
    <w:rsid w:val="00561327"/>
    <w:rsid w:val="005714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42F1B"/>
    <w:rsid w:val="006433F8"/>
    <w:rsid w:val="00656D0D"/>
    <w:rsid w:val="00657DD8"/>
    <w:rsid w:val="00663EED"/>
    <w:rsid w:val="00671E73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D4BAE"/>
    <w:rsid w:val="007E6759"/>
    <w:rsid w:val="007E738D"/>
    <w:rsid w:val="007E7798"/>
    <w:rsid w:val="007F147E"/>
    <w:rsid w:val="007F24E4"/>
    <w:rsid w:val="007F7682"/>
    <w:rsid w:val="00803CC6"/>
    <w:rsid w:val="008077D9"/>
    <w:rsid w:val="00810293"/>
    <w:rsid w:val="0081056F"/>
    <w:rsid w:val="00817C3B"/>
    <w:rsid w:val="00824399"/>
    <w:rsid w:val="008278E7"/>
    <w:rsid w:val="00837985"/>
    <w:rsid w:val="00852009"/>
    <w:rsid w:val="00860424"/>
    <w:rsid w:val="00862218"/>
    <w:rsid w:val="00863B7F"/>
    <w:rsid w:val="008676F4"/>
    <w:rsid w:val="0087101D"/>
    <w:rsid w:val="00882CD2"/>
    <w:rsid w:val="0088354D"/>
    <w:rsid w:val="008866A2"/>
    <w:rsid w:val="00892C33"/>
    <w:rsid w:val="00892F8F"/>
    <w:rsid w:val="008A2F6F"/>
    <w:rsid w:val="008A3F95"/>
    <w:rsid w:val="008B3A24"/>
    <w:rsid w:val="008D0641"/>
    <w:rsid w:val="008D53E5"/>
    <w:rsid w:val="008E045B"/>
    <w:rsid w:val="008E4799"/>
    <w:rsid w:val="008F0FDD"/>
    <w:rsid w:val="008F18EE"/>
    <w:rsid w:val="0090402D"/>
    <w:rsid w:val="009120FA"/>
    <w:rsid w:val="00912DA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15123"/>
    <w:rsid w:val="00A23C97"/>
    <w:rsid w:val="00A255CD"/>
    <w:rsid w:val="00A27C84"/>
    <w:rsid w:val="00A317B5"/>
    <w:rsid w:val="00A321F1"/>
    <w:rsid w:val="00A32367"/>
    <w:rsid w:val="00A32B1F"/>
    <w:rsid w:val="00A42272"/>
    <w:rsid w:val="00A45EFF"/>
    <w:rsid w:val="00A52D6F"/>
    <w:rsid w:val="00A760FE"/>
    <w:rsid w:val="00A7769D"/>
    <w:rsid w:val="00A90AE5"/>
    <w:rsid w:val="00A929F1"/>
    <w:rsid w:val="00A9418A"/>
    <w:rsid w:val="00A9444D"/>
    <w:rsid w:val="00A9711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AF473F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68E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E2126"/>
    <w:rsid w:val="00BE6962"/>
    <w:rsid w:val="00BE7EBE"/>
    <w:rsid w:val="00BF59C6"/>
    <w:rsid w:val="00C148A6"/>
    <w:rsid w:val="00C16752"/>
    <w:rsid w:val="00C21949"/>
    <w:rsid w:val="00C437E0"/>
    <w:rsid w:val="00C45983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6835"/>
    <w:rsid w:val="00DC7499"/>
    <w:rsid w:val="00DD1784"/>
    <w:rsid w:val="00DD4A9F"/>
    <w:rsid w:val="00DE19D5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8099F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151C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97F79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CEEE9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Props1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2338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9</cp:revision>
  <cp:lastPrinted>2022-11-28T20:21:00Z</cp:lastPrinted>
  <dcterms:created xsi:type="dcterms:W3CDTF">2022-11-28T19:45:00Z</dcterms:created>
  <dcterms:modified xsi:type="dcterms:W3CDTF">2022-11-29T13:32:00Z</dcterms:modified>
</cp:coreProperties>
</file>